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52AD9" w14:textId="77777777" w:rsidR="00061709" w:rsidRPr="00F31DC1" w:rsidRDefault="00061709" w:rsidP="00061709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9186514"/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B85A151" wp14:editId="208A4F1C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4929AD55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5EEB824C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0BF29772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74A8B139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06A3DC7C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74E2F6D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6D7E5325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2489786" w14:textId="77777777" w:rsidR="00061709" w:rsidRPr="00F31DC1" w:rsidRDefault="00061709" w:rsidP="00061709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55E9A481" w14:textId="77777777" w:rsidR="00061709" w:rsidRPr="00F31DC1" w:rsidRDefault="00061709" w:rsidP="000617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7F58C4DF" w14:textId="0D207F3F" w:rsidR="00061709" w:rsidRPr="00F31DC1" w:rsidRDefault="00061709" w:rsidP="000617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  <w:t>№ 29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D954D1" w14:textId="77777777" w:rsidR="009B093E" w:rsidRPr="00BB49E0" w:rsidRDefault="009B093E" w:rsidP="00BB49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DAD0BE" w14:textId="668B9440" w:rsidR="00DE41F3" w:rsidRDefault="009B093E" w:rsidP="00BB4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209170438"/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="00134E54" w:rsidRPr="00BB49E0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41F3" w:rsidRPr="00BB49E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E41F3" w:rsidRPr="00BB49E0">
        <w:rPr>
          <w:rFonts w:ascii="Times New Roman" w:hAnsi="Times New Roman" w:cs="Times New Roman"/>
          <w:b/>
          <w:sz w:val="28"/>
          <w:szCs w:val="28"/>
        </w:rPr>
        <w:t>Про заслуховування звіту про результати виконання Комплексної  цільової програми реформування шкільного харчування на період до 2027 року в закладах  освіти Тростянецької міської територіальної громади за 2025 рік»</w:t>
      </w:r>
    </w:p>
    <w:p w14:paraId="13C34966" w14:textId="77777777" w:rsidR="00BB49E0" w:rsidRPr="00BB49E0" w:rsidRDefault="00BB49E0" w:rsidP="00BB4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17E63" w14:textId="27B2E47A" w:rsidR="009B093E" w:rsidRDefault="009B093E" w:rsidP="00BB49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209170475"/>
      <w:bookmarkEnd w:id="1"/>
      <w:r w:rsidRPr="00BB49E0"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 w:rsidRPr="00BB49E0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2"/>
      <w:r w:rsidR="003559E6" w:rsidRPr="00BB49E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559E6" w:rsidRPr="00BB49E0">
        <w:rPr>
          <w:rFonts w:ascii="Times New Roman" w:hAnsi="Times New Roman" w:cs="Times New Roman"/>
          <w:bCs/>
          <w:sz w:val="28"/>
          <w:szCs w:val="28"/>
        </w:rPr>
        <w:t>Про заслуховування звіту про результати виконання Комплексної  цільової програми реформування шкільного харчування на період до 2027 року в закладах  освіти Тростянецької міської територіальної громади за 2025 рік»</w:t>
      </w:r>
      <w:r w:rsidRPr="00BB49E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BB49E0">
        <w:rPr>
          <w:rFonts w:ascii="Times New Roman" w:eastAsia="Times New Roman" w:hAnsi="Times New Roman" w:cs="Times New Roman"/>
          <w:sz w:val="28"/>
          <w:szCs w:val="28"/>
        </w:rPr>
        <w:t>керуючись статтями 52, 59 Закону України «Про місцеве самоврядування в Україні»,</w:t>
      </w:r>
    </w:p>
    <w:p w14:paraId="14F3D2F2" w14:textId="77777777" w:rsidR="00BB49E0" w:rsidRPr="00BB49E0" w:rsidRDefault="00BB49E0" w:rsidP="00BB49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758A7640" w14:textId="77777777" w:rsidR="009B093E" w:rsidRPr="00BB49E0" w:rsidRDefault="009B093E" w:rsidP="00BB4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5BE770BB" w14:textId="77777777" w:rsidR="009B093E" w:rsidRPr="00BB49E0" w:rsidRDefault="009B093E" w:rsidP="00BB49E0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Cs w:val="28"/>
        </w:rPr>
      </w:pPr>
      <w:bookmarkStart w:id="3" w:name="_3knxx5mr30i6"/>
      <w:bookmarkEnd w:id="3"/>
    </w:p>
    <w:p w14:paraId="58DC9CF5" w14:textId="18F0D31A" w:rsidR="009B093E" w:rsidRPr="00BB49E0" w:rsidRDefault="009B093E" w:rsidP="00BB49E0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BB49E0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4" w:name="_Hlk209170527"/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BB49E0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6C0ADF" w:rsidRPr="00BB49E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C0ADF" w:rsidRPr="00BB49E0">
        <w:rPr>
          <w:rFonts w:ascii="Times New Roman" w:hAnsi="Times New Roman" w:cs="Times New Roman"/>
          <w:bCs/>
          <w:sz w:val="28"/>
          <w:szCs w:val="28"/>
        </w:rPr>
        <w:t>Про заслуховування звіту про результати виконання Комплексної цільової програми реформування шкільного харчування на період до 2027 року в закладах  освіти Тростянецької міської територіальної громади за 2025 рік»</w:t>
      </w:r>
      <w:r w:rsidR="003559E6" w:rsidRPr="00BB49E0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3559E6" w:rsidRPr="00BB4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9E0">
        <w:rPr>
          <w:rFonts w:ascii="Times New Roman" w:eastAsia="Times New Roman" w:hAnsi="Times New Roman" w:cs="Times New Roman"/>
          <w:bCs/>
          <w:sz w:val="28"/>
          <w:szCs w:val="28"/>
        </w:rPr>
        <w:t>додається.</w:t>
      </w:r>
    </w:p>
    <w:p w14:paraId="227E59D8" w14:textId="77777777" w:rsidR="009B093E" w:rsidRPr="00BB49E0" w:rsidRDefault="009B093E" w:rsidP="00BB49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4496A17" w14:textId="11990745" w:rsidR="009B093E" w:rsidRPr="00BB49E0" w:rsidRDefault="009B093E" w:rsidP="00BB49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49E0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5" w:name="_Hlk209170563"/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 w:rsidRPr="00BB49E0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Pr="00BB49E0"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 w:rsidR="006C0ADF" w:rsidRPr="00BB49E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C0ADF" w:rsidRPr="00BB49E0">
        <w:rPr>
          <w:rFonts w:ascii="Times New Roman" w:hAnsi="Times New Roman" w:cs="Times New Roman"/>
          <w:bCs/>
          <w:sz w:val="28"/>
          <w:szCs w:val="28"/>
        </w:rPr>
        <w:t>Про заслуховування звіту про результати виконання Комплексної  цільової програми реформування шкільного харчування на період до 2027 року в закладах  освіти Тростянецької міської територіальної громади за 2025 рік</w:t>
      </w:r>
      <w:r w:rsidRPr="00BB49E0">
        <w:rPr>
          <w:rFonts w:ascii="Times New Roman" w:hAnsi="Times New Roman" w:cs="Times New Roman"/>
          <w:bCs/>
          <w:sz w:val="28"/>
          <w:szCs w:val="28"/>
        </w:rPr>
        <w:t>»</w:t>
      </w:r>
      <w:r w:rsidR="00650402" w:rsidRPr="00BB49E0">
        <w:rPr>
          <w:rFonts w:ascii="Times New Roman" w:hAnsi="Times New Roman" w:cs="Times New Roman"/>
          <w:bCs/>
          <w:sz w:val="28"/>
          <w:szCs w:val="28"/>
        </w:rPr>
        <w:t xml:space="preserve"> на сесії Тростянецької міської ради</w:t>
      </w:r>
      <w:r w:rsidRPr="00BB49E0">
        <w:rPr>
          <w:rFonts w:ascii="Times New Roman" w:hAnsi="Times New Roman"/>
          <w:bCs/>
          <w:sz w:val="28"/>
          <w:szCs w:val="28"/>
        </w:rPr>
        <w:t>.</w:t>
      </w:r>
      <w:r w:rsidRPr="00BB49E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5"/>
    <w:p w14:paraId="6F77DE27" w14:textId="77777777" w:rsidR="009B093E" w:rsidRPr="00BB49E0" w:rsidRDefault="009B093E" w:rsidP="00BB4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926A4A" w14:textId="77777777" w:rsidR="009B093E" w:rsidRPr="00BB49E0" w:rsidRDefault="009B093E" w:rsidP="00BB4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52EDA3" w14:textId="6A62F4A5" w:rsidR="009B093E" w:rsidRPr="00BB49E0" w:rsidRDefault="009B093E" w:rsidP="00BB49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 </w:t>
      </w:r>
      <w:r w:rsidR="0006170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6170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6170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6170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61709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 w:rsidRPr="00BB49E0">
        <w:rPr>
          <w:rFonts w:ascii="Times New Roman" w:eastAsia="Times New Roman" w:hAnsi="Times New Roman" w:cs="Times New Roman"/>
          <w:b/>
          <w:sz w:val="28"/>
          <w:szCs w:val="28"/>
        </w:rPr>
        <w:t xml:space="preserve">  Юрій БОВА</w:t>
      </w:r>
    </w:p>
    <w:bookmarkEnd w:id="0"/>
    <w:p w14:paraId="56735F01" w14:textId="77777777" w:rsidR="009B093E" w:rsidRPr="00BB49E0" w:rsidRDefault="009B093E" w:rsidP="00BB49E0">
      <w:pPr>
        <w:spacing w:after="0" w:line="240" w:lineRule="auto"/>
      </w:pPr>
    </w:p>
    <w:p w14:paraId="65DCC7AC" w14:textId="77777777" w:rsidR="00F67D7C" w:rsidRDefault="00F67D7C"/>
    <w:sectPr w:rsidR="00F67D7C" w:rsidSect="00BB49E0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718"/>
    <w:rsid w:val="00061709"/>
    <w:rsid w:val="00134E54"/>
    <w:rsid w:val="003559E6"/>
    <w:rsid w:val="00650402"/>
    <w:rsid w:val="006C0ADF"/>
    <w:rsid w:val="009B093E"/>
    <w:rsid w:val="00BB49E0"/>
    <w:rsid w:val="00DE41F3"/>
    <w:rsid w:val="00E42718"/>
    <w:rsid w:val="00F32A6E"/>
    <w:rsid w:val="00F6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4BC00"/>
  <w15:chartTrackingRefBased/>
  <w15:docId w15:val="{6A8F378A-171E-4EAB-AF6A-B7EC692C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93E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9B093E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93E"/>
    <w:rPr>
      <w:rFonts w:ascii="Times New Roman" w:eastAsia="Times New Roman" w:hAnsi="Times New Roman" w:cs="Times New Roman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11</cp:revision>
  <dcterms:created xsi:type="dcterms:W3CDTF">2026-04-02T12:47:00Z</dcterms:created>
  <dcterms:modified xsi:type="dcterms:W3CDTF">2026-04-15T07:20:00Z</dcterms:modified>
</cp:coreProperties>
</file>